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B7F" w14:textId="77777777" w:rsidR="00600902" w:rsidRDefault="00600902" w:rsidP="00600902">
      <w:pPr>
        <w:shd w:val="clear" w:color="auto" w:fill="FFFFFF"/>
        <w:bidi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9"/>
          <w:szCs w:val="36"/>
          <w:rtl/>
        </w:rPr>
      </w:pPr>
    </w:p>
    <w:p w14:paraId="53349B9A" w14:textId="24DB97D2" w:rsidR="00600902" w:rsidRDefault="00097D8F" w:rsidP="00097D8F">
      <w:pPr>
        <w:shd w:val="clear" w:color="auto" w:fill="FFFFFF"/>
        <w:bidi/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</w:pPr>
      <w:r>
        <w:rPr>
          <w:rStyle w:val="Emphasis"/>
          <w:rFonts w:ascii="Arial" w:hAnsi="Arial" w:cs="Arial" w:hint="cs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  <w:t>2</w:t>
      </w:r>
      <w:r w:rsidR="00600902">
        <w:rPr>
          <w:rStyle w:val="Emphasis"/>
          <w:rFonts w:ascii="Arial" w:hAnsi="Arial" w:cs="Arial" w:hint="cs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  <w:t>008</w:t>
      </w:r>
      <w:r w:rsidR="00600902">
        <w:rPr>
          <w:rStyle w:val="Emphasis"/>
          <w:rFonts w:ascii="Arial" w:hAnsi="Arial" w:cs="Arial"/>
          <w:b/>
          <w:bCs/>
          <w:i w:val="0"/>
          <w:iCs w:val="0"/>
          <w:color w:val="5F6368"/>
          <w:sz w:val="27"/>
          <w:szCs w:val="27"/>
          <w:shd w:val="clear" w:color="auto" w:fill="FFFFFF"/>
        </w:rPr>
        <w:t>DODGE CALIBER</w:t>
      </w:r>
      <w:r w:rsidR="00600902">
        <w:rPr>
          <w:rStyle w:val="Emphasis"/>
          <w:rFonts w:ascii="Arial" w:hAnsi="Arial" w:cs="Arial" w:hint="cs"/>
          <w:b/>
          <w:bCs/>
          <w:i w:val="0"/>
          <w:iCs w:val="0"/>
          <w:color w:val="5F6368"/>
          <w:sz w:val="27"/>
          <w:szCs w:val="27"/>
          <w:shd w:val="clear" w:color="auto" w:fill="FFFFFF"/>
          <w:rtl/>
        </w:rPr>
        <w:t xml:space="preserve">      </w:t>
      </w:r>
    </w:p>
    <w:p w14:paraId="14DFA666" w14:textId="5E8B44F3" w:rsidR="00600902" w:rsidRDefault="00600902" w:rsidP="00097D8F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9"/>
          <w:szCs w:val="36"/>
          <w:rtl/>
        </w:rPr>
      </w:pP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دوج كاليبر </w:t>
      </w:r>
      <w:r w:rsidR="00097D8F"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>2008</w:t>
      </w: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 </w:t>
      </w:r>
    </w:p>
    <w:p w14:paraId="4AC65BC0" w14:textId="62FF5851" w:rsid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noProof/>
          <w:color w:val="050505"/>
          <w:sz w:val="29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>ا</w:t>
      </w: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توماتيك </w:t>
      </w:r>
    </w:p>
    <w:p w14:paraId="351D8814" w14:textId="36BAA872" w:rsidR="00600902" w:rsidRP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</w:rPr>
      </w:pP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بدون صبغ </w:t>
      </w:r>
    </w:p>
    <w:p w14:paraId="2C3BEBED" w14:textId="77777777" w:rsid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noProof/>
          <w:color w:val="050505"/>
          <w:sz w:val="29"/>
          <w:szCs w:val="36"/>
          <w:rtl/>
        </w:rPr>
      </w:pP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گير محرك تبريد شرط </w:t>
      </w:r>
    </w:p>
    <w:p w14:paraId="48FA3F9B" w14:textId="6F64901A" w:rsidR="00600902" w:rsidRP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</w:rPr>
      </w:pPr>
      <w:r>
        <w:rPr>
          <w:rFonts w:ascii="inherit" w:eastAsia="Times New Roman" w:hAnsi="inherit" w:cs="Arial" w:hint="cs"/>
          <w:color w:val="050505"/>
          <w:sz w:val="29"/>
          <w:szCs w:val="36"/>
          <w:rtl/>
        </w:rPr>
        <w:t>ماشية 136</w:t>
      </w: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>ألف</w:t>
      </w:r>
      <w:r>
        <w:rPr>
          <w:rFonts w:ascii="inherit" w:eastAsia="Times New Roman" w:hAnsi="inherit" w:cs="Segoe UI Historic" w:hint="cs"/>
          <w:color w:val="050505"/>
          <w:sz w:val="29"/>
          <w:szCs w:val="36"/>
          <w:rtl/>
        </w:rPr>
        <w:t xml:space="preserve"> </w:t>
      </w:r>
      <w:r>
        <w:rPr>
          <w:rFonts w:ascii="inherit" w:eastAsia="Times New Roman" w:hAnsi="inherit" w:cs="Arial" w:hint="cs"/>
          <w:color w:val="050505"/>
          <w:sz w:val="29"/>
          <w:szCs w:val="36"/>
          <w:rtl/>
        </w:rPr>
        <w:t>كم</w:t>
      </w: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 </w:t>
      </w:r>
    </w:p>
    <w:p w14:paraId="61075442" w14:textId="2C4E6D70" w:rsid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9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 xml:space="preserve">بدو ضرر وبدون صبغ كير ومكينة  شرط </w:t>
      </w: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 </w:t>
      </w:r>
    </w:p>
    <w:p w14:paraId="57C92B57" w14:textId="55169C7C" w:rsidR="00600902" w:rsidRP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9"/>
          <w:szCs w:val="36"/>
        </w:rPr>
      </w:pP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>رقم سنوية جديد 2025</w:t>
      </w:r>
    </w:p>
    <w:p w14:paraId="71385512" w14:textId="1C7A0728" w:rsid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9"/>
          <w:szCs w:val="36"/>
          <w:rtl/>
        </w:rPr>
      </w:pP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سعر </w:t>
      </w:r>
      <w:r w:rsidRPr="00600902">
        <w:rPr>
          <w:rFonts w:ascii="inherit" w:eastAsia="Times New Roman" w:hAnsi="inherit" w:cs="Segoe UI Historic"/>
          <w:color w:val="050505"/>
          <w:sz w:val="29"/>
          <w:szCs w:val="36"/>
        </w:rPr>
        <w:t xml:space="preserve"> </w:t>
      </w:r>
      <w:r>
        <w:rPr>
          <w:rFonts w:ascii="inherit" w:eastAsia="Times New Roman" w:hAnsi="inherit" w:cs="Arial" w:hint="cs"/>
          <w:color w:val="050505"/>
          <w:sz w:val="29"/>
          <w:szCs w:val="36"/>
          <w:rtl/>
        </w:rPr>
        <w:t>السيارة 8500$(85 ورقة)</w:t>
      </w:r>
      <w:r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>و</w:t>
      </w:r>
      <w:r w:rsidRPr="00600902">
        <w:rPr>
          <w:rFonts w:ascii="inherit" w:eastAsia="Times New Roman" w:hAnsi="inherit" w:cs="Times New Roman"/>
          <w:color w:val="050505"/>
          <w:sz w:val="29"/>
          <w:szCs w:val="36"/>
          <w:rtl/>
        </w:rPr>
        <w:t xml:space="preserve">مجال </w:t>
      </w:r>
      <w:r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 xml:space="preserve">بسيط </w:t>
      </w:r>
    </w:p>
    <w:p w14:paraId="6440FBC2" w14:textId="77777777" w:rsidR="00600902" w:rsidRP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</w:rPr>
      </w:pPr>
      <w:r>
        <w:rPr>
          <w:rFonts w:ascii="inherit" w:eastAsia="Times New Roman" w:hAnsi="inherit" w:cs="Times New Roman" w:hint="cs"/>
          <w:color w:val="050505"/>
          <w:sz w:val="29"/>
          <w:szCs w:val="36"/>
          <w:rtl/>
        </w:rPr>
        <w:t>للمزيد من المعلومات</w:t>
      </w:r>
    </w:p>
    <w:p w14:paraId="2C07279B" w14:textId="77777777" w:rsid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noProof/>
          <w:color w:val="050505"/>
          <w:sz w:val="29"/>
          <w:szCs w:val="36"/>
          <w:rtl/>
        </w:rPr>
      </w:pPr>
      <w:r w:rsidRPr="00600902">
        <w:rPr>
          <w:rFonts w:ascii="inherit" w:eastAsia="Times New Roman" w:hAnsi="inherit" w:cs="Segoe UI Historic"/>
          <w:color w:val="050505"/>
          <w:sz w:val="29"/>
          <w:szCs w:val="36"/>
        </w:rPr>
        <w:t>07504318715</w:t>
      </w:r>
    </w:p>
    <w:p w14:paraId="107143C1" w14:textId="77777777" w:rsidR="00600902" w:rsidRPr="00600902" w:rsidRDefault="00600902" w:rsidP="006009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6"/>
        </w:rPr>
      </w:pPr>
    </w:p>
    <w:p w14:paraId="53DDCD85" w14:textId="77777777" w:rsidR="002160ED" w:rsidRDefault="002160ED"/>
    <w:sectPr w:rsidR="0021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ED"/>
    <w:rsid w:val="000339A8"/>
    <w:rsid w:val="00097D8F"/>
    <w:rsid w:val="002160ED"/>
    <w:rsid w:val="006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39DB"/>
  <w15:chartTrackingRefBased/>
  <w15:docId w15:val="{6B4A30D6-0D25-4FE9-B724-CBC7774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00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2022-09-19T10:03:00Z</dcterms:created>
  <dcterms:modified xsi:type="dcterms:W3CDTF">2022-09-19T11:13:00Z</dcterms:modified>
</cp:coreProperties>
</file>