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32B0" w14:textId="77777777" w:rsidR="007437CB" w:rsidRPr="007437CB" w:rsidRDefault="007437CB" w:rsidP="007437C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437CB">
        <w:rPr>
          <w:rFonts w:ascii="inherit" w:eastAsia="Times New Roman" w:hAnsi="inherit" w:cs="Segoe UI Historic"/>
          <w:color w:val="050505"/>
          <w:sz w:val="23"/>
          <w:szCs w:val="23"/>
        </w:rPr>
        <w:t>Lexus 2019 Prime</w:t>
      </w:r>
    </w:p>
    <w:p w14:paraId="26454668" w14:textId="77777777" w:rsidR="007437CB" w:rsidRPr="007437CB" w:rsidRDefault="007437CB" w:rsidP="00743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437C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لكزز 2019 بريم </w:t>
      </w:r>
    </w:p>
    <w:p w14:paraId="4AAACDA9" w14:textId="77777777" w:rsidR="007437CB" w:rsidRPr="007437CB" w:rsidRDefault="007437CB" w:rsidP="00743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37CB">
        <w:rPr>
          <w:rFonts w:ascii="inherit" w:eastAsia="Times New Roman" w:hAnsi="inherit" w:cs="Times New Roman"/>
          <w:color w:val="050505"/>
          <w:sz w:val="23"/>
          <w:szCs w:val="23"/>
          <w:rtl/>
        </w:rPr>
        <w:t>اصل لون ابيض دواخلهة مشمشي</w:t>
      </w:r>
    </w:p>
    <w:p w14:paraId="15A0A9FC" w14:textId="77777777" w:rsidR="007437CB" w:rsidRPr="007437CB" w:rsidRDefault="007437CB" w:rsidP="00743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37CB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47000 الف حقيقي قابل للزيادة</w:t>
      </w:r>
    </w:p>
    <w:p w14:paraId="4FA5D700" w14:textId="77777777" w:rsidR="007437CB" w:rsidRPr="007437CB" w:rsidRDefault="007437CB" w:rsidP="00743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37C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كلشي وياهة كاملة السيارة كلش </w:t>
      </w:r>
    </w:p>
    <w:p w14:paraId="28360C85" w14:textId="77777777" w:rsidR="007437CB" w:rsidRPr="007437CB" w:rsidRDefault="007437CB" w:rsidP="00743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37CB">
        <w:rPr>
          <w:rFonts w:ascii="inherit" w:eastAsia="Times New Roman" w:hAnsi="inherit" w:cs="Times New Roman"/>
          <w:color w:val="050505"/>
          <w:sz w:val="23"/>
          <w:szCs w:val="23"/>
          <w:rtl/>
        </w:rPr>
        <w:t>جديدة ومكفولة من كلشي شرط ما تشتري قبل الفحص الكامل مشروع وطني سياره مال جناي</w:t>
      </w:r>
    </w:p>
    <w:p w14:paraId="3C8B04E9" w14:textId="77777777" w:rsidR="007437CB" w:rsidRPr="007437CB" w:rsidRDefault="007437CB" w:rsidP="00743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37C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رقمهة بغداد حلو تحويل مباشر </w:t>
      </w:r>
    </w:p>
    <w:p w14:paraId="3C483A22" w14:textId="77777777" w:rsidR="007437CB" w:rsidRPr="007437CB" w:rsidRDefault="007437CB" w:rsidP="00743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37CB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الديوانية مال جناي</w:t>
      </w:r>
    </w:p>
    <w:p w14:paraId="39EAFBE0" w14:textId="77777777" w:rsidR="007437CB" w:rsidRPr="007437CB" w:rsidRDefault="007437CB" w:rsidP="00743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37C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(10 شدات و60 ورقة) وبيهة مجال شوية </w:t>
      </w:r>
    </w:p>
    <w:p w14:paraId="06CD8BD5" w14:textId="77777777" w:rsidR="007437CB" w:rsidRPr="007437CB" w:rsidRDefault="007437CB" w:rsidP="007437C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7437CB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والاتصال 07716205899</w:t>
      </w:r>
    </w:p>
    <w:p w14:paraId="7016B285" w14:textId="77777777" w:rsidR="00EA4CCA" w:rsidRDefault="00EA4CCA"/>
    <w:sectPr w:rsidR="00EA4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61"/>
    <w:rsid w:val="007437CB"/>
    <w:rsid w:val="00CB6961"/>
    <w:rsid w:val="00EA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D40FC-3F2E-4B1C-AA84-3C00062F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2022-11-08T11:27:00Z</dcterms:created>
  <dcterms:modified xsi:type="dcterms:W3CDTF">2022-11-08T11:27:00Z</dcterms:modified>
</cp:coreProperties>
</file>