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FE11" w14:textId="77777777" w:rsidR="009D259D" w:rsidRPr="009D259D" w:rsidRDefault="009D259D" w:rsidP="009D259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D259D">
        <w:rPr>
          <w:rFonts w:ascii="inherit" w:eastAsia="Times New Roman" w:hAnsi="inherit" w:cs="Segoe UI Historic"/>
          <w:color w:val="050505"/>
          <w:sz w:val="23"/>
          <w:szCs w:val="23"/>
        </w:rPr>
        <w:t>Dodge Durango 2015</w:t>
      </w:r>
    </w:p>
    <w:p w14:paraId="7921BE85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دورانجو 2015</w:t>
      </w:r>
    </w:p>
    <w:p w14:paraId="1E96E72F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الفئة: لمتد فول مواصفات </w:t>
      </w:r>
    </w:p>
    <w:p w14:paraId="1E2FBB16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اللون: رصاصي </w:t>
      </w:r>
    </w:p>
    <w:p w14:paraId="2828F9A2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اللوحة: بغداد مشروع وطني </w:t>
      </w:r>
    </w:p>
    <w:p w14:paraId="46FD8FFF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السيارة_حادثها جاملغ وبنيد بدون دواخل </w:t>
      </w:r>
    </w:p>
    <w:p w14:paraId="088A02CE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>الــمــواصــفـــات :-</w:t>
      </w:r>
    </w:p>
    <w:p w14:paraId="319A5228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6 سلندر 3600 كشنات جلد كاميرة دوارة ستيرن شاشة كبيرة للتحكم في ايعازات السيارة تبريد 3 قطع لايت زنون + كشاف+ حاجب زنون+لد امامي وخلفي عداد المسافات 119 منافذ </w:t>
      </w:r>
      <w:r w:rsidRPr="009D259D">
        <w:rPr>
          <w:rFonts w:ascii="inherit" w:eastAsia="Times New Roman" w:hAnsi="inherit" w:cs="Segoe UI Historic"/>
          <w:color w:val="050505"/>
          <w:sz w:val="23"/>
          <w:szCs w:val="23"/>
        </w:rPr>
        <w:t>USB</w:t>
      </w: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امامي خلفي سستم صوت متكامل دمام تحكم سترين جهتين شفتات نضام </w:t>
      </w:r>
      <w:r w:rsidRPr="009D259D">
        <w:rPr>
          <w:rFonts w:ascii="inherit" w:eastAsia="Times New Roman" w:hAnsi="inherit" w:cs="Segoe UI Historic"/>
          <w:color w:val="050505"/>
          <w:sz w:val="23"/>
          <w:szCs w:val="23"/>
        </w:rPr>
        <w:t>ABS</w:t>
      </w: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مانع انزلاق بصمة حساسات خلفية اصل هيترات بالمري نظام سبورت مع نظام اوتو </w:t>
      </w:r>
    </w:p>
    <w:p w14:paraId="084EA0A7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20 بلادي كروم كشنات </w:t>
      </w:r>
      <w:r w:rsidRPr="009D259D">
        <w:rPr>
          <w:rFonts w:ascii="inherit" w:eastAsia="Times New Roman" w:hAnsi="inherit" w:cs="Segoe UI Historic"/>
          <w:color w:val="050505"/>
          <w:sz w:val="23"/>
          <w:szCs w:val="23"/>
        </w:rPr>
        <w:t>vip</w:t>
      </w: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مرايه عاكسجنطه كهرباء </w:t>
      </w:r>
    </w:p>
    <w:p w14:paraId="4B75CB28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هوك خلفي فتحه تشغيل عن بعد 24 دمام خلفي 25 اشاير بلمري </w:t>
      </w:r>
    </w:p>
    <w:p w14:paraId="00FFA8FC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حله شارع 60 </w:t>
      </w:r>
    </w:p>
    <w:p w14:paraId="6B026ACA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السعر_المطلوب:23800$(دفترين و38 ورقة) وبيها مجال بسيط </w:t>
      </w:r>
    </w:p>
    <w:p w14:paraId="56C7BDC5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07711774444</w:t>
      </w:r>
    </w:p>
    <w:p w14:paraId="47C813A5" w14:textId="77777777" w:rsidR="009D259D" w:rsidRPr="009D259D" w:rsidRDefault="009D259D" w:rsidP="009D259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D259D">
        <w:rPr>
          <w:rFonts w:ascii="inherit" w:eastAsia="Times New Roman" w:hAnsi="inherit" w:cs="Times New Roman"/>
          <w:color w:val="050505"/>
          <w:sz w:val="23"/>
          <w:szCs w:val="23"/>
          <w:rtl/>
        </w:rPr>
        <w:t>07802014545</w:t>
      </w:r>
    </w:p>
    <w:p w14:paraId="2BC701E0" w14:textId="77777777" w:rsidR="00326239" w:rsidRDefault="00326239"/>
    <w:sectPr w:rsidR="00326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71"/>
    <w:rsid w:val="00326239"/>
    <w:rsid w:val="009D259D"/>
    <w:rsid w:val="009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220A-D43C-4D15-8D49-94017F8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2022-11-12T07:43:00Z</dcterms:created>
  <dcterms:modified xsi:type="dcterms:W3CDTF">2022-11-12T07:43:00Z</dcterms:modified>
</cp:coreProperties>
</file>